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79" w:rsidRPr="00384AC2" w:rsidRDefault="00155979" w:rsidP="00155979">
      <w:pPr>
        <w:spacing w:after="1109" w:line="480" w:lineRule="auto"/>
        <w:ind w:left="23"/>
        <w:contextualSpacing/>
        <w:jc w:val="center"/>
        <w:rPr>
          <w:rFonts w:eastAsia="Times New Roman"/>
          <w:b/>
          <w:bCs/>
          <w:spacing w:val="10"/>
          <w:sz w:val="21"/>
          <w:szCs w:val="21"/>
        </w:rPr>
      </w:pPr>
      <w:r w:rsidRPr="00384AC2">
        <w:rPr>
          <w:rFonts w:eastAsia="Times New Roman"/>
          <w:b/>
          <w:bCs/>
          <w:spacing w:val="10"/>
          <w:sz w:val="21"/>
          <w:szCs w:val="21"/>
        </w:rPr>
        <w:t>МУНИЦИПАЛЬНОЕ БЮДЖЕТНОЕ ОБЩЕОБРАЗОВАТЕЛЬНОЕ УЧРЕЖДЕНИЕ</w:t>
      </w:r>
    </w:p>
    <w:p w:rsidR="00155979" w:rsidRPr="00384AC2" w:rsidRDefault="00155979" w:rsidP="00155979">
      <w:pPr>
        <w:spacing w:after="1109" w:line="480" w:lineRule="auto"/>
        <w:ind w:left="23"/>
        <w:contextualSpacing/>
        <w:jc w:val="center"/>
        <w:rPr>
          <w:rFonts w:eastAsia="Times New Roman"/>
          <w:b/>
          <w:bCs/>
          <w:spacing w:val="10"/>
          <w:sz w:val="21"/>
          <w:szCs w:val="21"/>
        </w:rPr>
      </w:pPr>
      <w:r w:rsidRPr="00384AC2">
        <w:rPr>
          <w:rFonts w:eastAsia="Times New Roman"/>
          <w:b/>
          <w:bCs/>
          <w:spacing w:val="10"/>
          <w:sz w:val="21"/>
          <w:szCs w:val="21"/>
        </w:rPr>
        <w:t>«СРЕДНЯЯ ОБЩЕОБРАЗОВАТЕЛЬНАЯ ШКОЛА БИЛЬТОЙ-ЮРТОВСКОГО С/</w:t>
      </w:r>
      <w:proofErr w:type="gramStart"/>
      <w:r w:rsidRPr="00384AC2">
        <w:rPr>
          <w:rFonts w:eastAsia="Times New Roman"/>
          <w:b/>
          <w:bCs/>
          <w:spacing w:val="10"/>
          <w:sz w:val="21"/>
          <w:szCs w:val="21"/>
        </w:rPr>
        <w:t>П</w:t>
      </w:r>
      <w:proofErr w:type="gramEnd"/>
      <w:r w:rsidRPr="00384AC2">
        <w:rPr>
          <w:rFonts w:eastAsia="Times New Roman"/>
          <w:b/>
          <w:bCs/>
          <w:spacing w:val="10"/>
          <w:sz w:val="21"/>
          <w:szCs w:val="21"/>
        </w:rPr>
        <w:t>» ГУДЕРМЕССКОГО МУНИЦИПАЛЬНОГО РАЙОНА</w:t>
      </w:r>
    </w:p>
    <w:p w:rsidR="00155979" w:rsidRPr="00384AC2" w:rsidRDefault="00155979" w:rsidP="00155979">
      <w:pPr>
        <w:keepNext/>
        <w:keepLines/>
        <w:spacing w:after="253" w:line="210" w:lineRule="exact"/>
        <w:ind w:right="20"/>
        <w:jc w:val="right"/>
        <w:outlineLvl w:val="0"/>
        <w:rPr>
          <w:rFonts w:eastAsia="Times New Roman"/>
          <w:b/>
          <w:bCs/>
          <w:spacing w:val="10"/>
          <w:sz w:val="21"/>
          <w:szCs w:val="21"/>
        </w:rPr>
      </w:pPr>
    </w:p>
    <w:p w:rsidR="00155979" w:rsidRPr="00384AC2" w:rsidRDefault="00155979" w:rsidP="00155979">
      <w:pPr>
        <w:keepNext/>
        <w:keepLines/>
        <w:spacing w:after="253" w:line="210" w:lineRule="exact"/>
        <w:ind w:right="20"/>
        <w:jc w:val="right"/>
        <w:outlineLvl w:val="0"/>
        <w:rPr>
          <w:rFonts w:eastAsia="Times New Roman"/>
          <w:b/>
          <w:bCs/>
          <w:spacing w:val="10"/>
          <w:sz w:val="21"/>
          <w:szCs w:val="21"/>
        </w:rPr>
      </w:pPr>
      <w:r w:rsidRPr="00384AC2">
        <w:rPr>
          <w:rFonts w:eastAsia="Times New Roman"/>
          <w:b/>
          <w:bCs/>
          <w:noProof/>
          <w:spacing w:val="10"/>
          <w:sz w:val="21"/>
          <w:szCs w:val="21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72C4C19" wp14:editId="39703A8B">
                <wp:simplePos x="0" y="0"/>
                <wp:positionH relativeFrom="margin">
                  <wp:posOffset>-48260</wp:posOffset>
                </wp:positionH>
                <wp:positionV relativeFrom="margin">
                  <wp:posOffset>1223645</wp:posOffset>
                </wp:positionV>
                <wp:extent cx="2299970" cy="529590"/>
                <wp:effectExtent l="0" t="0" r="508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79" w:rsidRDefault="00155979" w:rsidP="00155979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left="100"/>
                              <w:jc w:val="both"/>
                              <w:rPr>
                                <w:rStyle w:val="2Exact"/>
                                <w:b/>
                                <w:bCs/>
                              </w:rPr>
                            </w:pPr>
                          </w:p>
                          <w:p w:rsidR="00155979" w:rsidRPr="00384AC2" w:rsidRDefault="00155979" w:rsidP="00155979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left="100"/>
                              <w:jc w:val="both"/>
                              <w:rPr>
                                <w:b w:val="0"/>
                              </w:rPr>
                            </w:pPr>
                            <w:r w:rsidRPr="00384AC2">
                              <w:rPr>
                                <w:rStyle w:val="2Exact"/>
                              </w:rPr>
                              <w:t>ПРИНЯТО:</w:t>
                            </w:r>
                          </w:p>
                          <w:p w:rsidR="00155979" w:rsidRDefault="00155979" w:rsidP="00155979">
                            <w:pPr>
                              <w:tabs>
                                <w:tab w:val="left" w:leader="underscore" w:pos="2188"/>
                              </w:tabs>
                              <w:spacing w:line="278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Exact"/>
                                <w:rFonts w:eastAsia="Courier New"/>
                              </w:rPr>
                              <w:t>на педагогическом совете школы протокол №01 от 02.09.2013г.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6.35pt;width:181.1pt;height:41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sYrQ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" filled="f" stroked="f">
                <v:textbox style="mso-fit-shape-to-text:t" inset="0,0,0,0">
                  <w:txbxContent>
                    <w:p w:rsidR="00155979" w:rsidRDefault="00155979" w:rsidP="00155979">
                      <w:pPr>
                        <w:pStyle w:val="20"/>
                        <w:shd w:val="clear" w:color="auto" w:fill="auto"/>
                        <w:spacing w:line="278" w:lineRule="exact"/>
                        <w:ind w:left="100"/>
                        <w:jc w:val="both"/>
                        <w:rPr>
                          <w:rStyle w:val="2Exact"/>
                          <w:b/>
                          <w:bCs/>
                        </w:rPr>
                      </w:pPr>
                    </w:p>
                    <w:p w:rsidR="00155979" w:rsidRPr="00384AC2" w:rsidRDefault="00155979" w:rsidP="00155979">
                      <w:pPr>
                        <w:pStyle w:val="20"/>
                        <w:shd w:val="clear" w:color="auto" w:fill="auto"/>
                        <w:spacing w:line="278" w:lineRule="exact"/>
                        <w:ind w:left="100"/>
                        <w:jc w:val="both"/>
                        <w:rPr>
                          <w:b w:val="0"/>
                        </w:rPr>
                      </w:pPr>
                      <w:r w:rsidRPr="00384AC2">
                        <w:rPr>
                          <w:rStyle w:val="2Exact"/>
                        </w:rPr>
                        <w:t>ПРИНЯТО:</w:t>
                      </w:r>
                    </w:p>
                    <w:p w:rsidR="00155979" w:rsidRDefault="00155979" w:rsidP="00155979">
                      <w:pPr>
                        <w:tabs>
                          <w:tab w:val="left" w:leader="underscore" w:pos="2188"/>
                        </w:tabs>
                        <w:spacing w:line="278" w:lineRule="exact"/>
                        <w:ind w:left="100" w:right="100"/>
                        <w:jc w:val="both"/>
                      </w:pPr>
                      <w:r>
                        <w:rPr>
                          <w:rStyle w:val="Exact"/>
                          <w:rFonts w:eastAsia="Courier New"/>
                        </w:rPr>
                        <w:t>на педагогическом совете школы протокол №01 от 02.09.2013г.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84AC2">
        <w:rPr>
          <w:rFonts w:eastAsia="Times New Roman"/>
          <w:b/>
          <w:bCs/>
          <w:spacing w:val="10"/>
          <w:sz w:val="21"/>
          <w:szCs w:val="21"/>
        </w:rPr>
        <w:t>УТВЕРЖДАЮ:</w:t>
      </w:r>
    </w:p>
    <w:p w:rsidR="00155979" w:rsidRPr="00384AC2" w:rsidRDefault="00155979" w:rsidP="00155979">
      <w:pPr>
        <w:tabs>
          <w:tab w:val="left" w:leader="underscore" w:pos="2774"/>
        </w:tabs>
        <w:spacing w:after="13" w:line="210" w:lineRule="exact"/>
        <w:ind w:right="20"/>
        <w:jc w:val="center"/>
        <w:rPr>
          <w:rFonts w:eastAsia="Times New Roman"/>
          <w:spacing w:val="10"/>
          <w:sz w:val="21"/>
          <w:szCs w:val="21"/>
        </w:rPr>
      </w:pPr>
      <w:r w:rsidRPr="00384AC2">
        <w:rPr>
          <w:rFonts w:eastAsia="Times New Roman"/>
          <w:spacing w:val="10"/>
          <w:sz w:val="21"/>
          <w:szCs w:val="21"/>
        </w:rPr>
        <w:t xml:space="preserve">                         Директор СОШ:________  /</w:t>
      </w:r>
      <w:proofErr w:type="spellStart"/>
      <w:r w:rsidRPr="00384AC2">
        <w:rPr>
          <w:rFonts w:eastAsia="Times New Roman"/>
          <w:spacing w:val="10"/>
          <w:sz w:val="21"/>
          <w:szCs w:val="21"/>
        </w:rPr>
        <w:t>Самбиева</w:t>
      </w:r>
      <w:proofErr w:type="spellEnd"/>
      <w:r w:rsidRPr="00384AC2">
        <w:rPr>
          <w:rFonts w:eastAsia="Times New Roman"/>
          <w:spacing w:val="10"/>
          <w:sz w:val="21"/>
          <w:szCs w:val="21"/>
        </w:rPr>
        <w:t xml:space="preserve"> М.М./</w:t>
      </w:r>
    </w:p>
    <w:p w:rsidR="00155979" w:rsidRPr="00384AC2" w:rsidRDefault="00155979" w:rsidP="00155979">
      <w:pPr>
        <w:spacing w:after="258" w:line="210" w:lineRule="exact"/>
        <w:ind w:left="7860"/>
        <w:rPr>
          <w:rFonts w:eastAsia="Times New Roman"/>
          <w:spacing w:val="10"/>
          <w:sz w:val="21"/>
          <w:szCs w:val="21"/>
        </w:rPr>
      </w:pPr>
      <w:r w:rsidRPr="00384AC2">
        <w:rPr>
          <w:rFonts w:eastAsia="Times New Roman"/>
          <w:spacing w:val="10"/>
          <w:sz w:val="21"/>
          <w:szCs w:val="21"/>
        </w:rPr>
        <w:t xml:space="preserve">                </w:t>
      </w:r>
    </w:p>
    <w:p w:rsidR="00155979" w:rsidRPr="00384AC2" w:rsidRDefault="00155979" w:rsidP="00155979">
      <w:pPr>
        <w:tabs>
          <w:tab w:val="left" w:pos="6930"/>
          <w:tab w:val="left" w:leader="underscore" w:pos="9468"/>
        </w:tabs>
        <w:spacing w:after="23" w:line="210" w:lineRule="exact"/>
        <w:ind w:left="5580"/>
        <w:rPr>
          <w:rFonts w:eastAsia="Times New Roman"/>
          <w:spacing w:val="10"/>
          <w:sz w:val="21"/>
          <w:szCs w:val="21"/>
        </w:rPr>
      </w:pPr>
      <w:r w:rsidRPr="00384AC2">
        <w:rPr>
          <w:rFonts w:eastAsia="Times New Roman"/>
          <w:spacing w:val="10"/>
          <w:sz w:val="21"/>
          <w:szCs w:val="21"/>
        </w:rPr>
        <w:t>Вв</w:t>
      </w:r>
      <w:r>
        <w:rPr>
          <w:rFonts w:eastAsia="Times New Roman"/>
          <w:spacing w:val="10"/>
          <w:sz w:val="21"/>
          <w:szCs w:val="21"/>
        </w:rPr>
        <w:t>едено в действие приказом №250</w:t>
      </w:r>
    </w:p>
    <w:p w:rsidR="00155979" w:rsidRPr="00384AC2" w:rsidRDefault="00155979" w:rsidP="00155979">
      <w:pPr>
        <w:spacing w:after="318" w:line="210" w:lineRule="exact"/>
        <w:ind w:right="300"/>
        <w:jc w:val="center"/>
        <w:rPr>
          <w:rFonts w:eastAsia="Times New Roman"/>
          <w:b/>
          <w:bCs/>
          <w:spacing w:val="10"/>
          <w:sz w:val="21"/>
          <w:szCs w:val="21"/>
        </w:rPr>
      </w:pPr>
      <w:r>
        <w:rPr>
          <w:rFonts w:eastAsia="Times New Roman"/>
          <w:b/>
          <w:bCs/>
          <w:spacing w:val="10"/>
          <w:sz w:val="21"/>
          <w:szCs w:val="21"/>
        </w:rPr>
        <w:t xml:space="preserve">                                            </w:t>
      </w:r>
      <w:r w:rsidRPr="00384AC2">
        <w:rPr>
          <w:rFonts w:eastAsia="Times New Roman"/>
          <w:b/>
          <w:bCs/>
          <w:spacing w:val="10"/>
          <w:sz w:val="21"/>
          <w:szCs w:val="21"/>
        </w:rPr>
        <w:t xml:space="preserve">от 02 сентября 2013 г. </w:t>
      </w:r>
    </w:p>
    <w:p w:rsidR="00155979" w:rsidRPr="00384AC2" w:rsidRDefault="00155979" w:rsidP="00155979">
      <w:pPr>
        <w:spacing w:after="318" w:line="210" w:lineRule="exact"/>
        <w:ind w:right="300"/>
        <w:rPr>
          <w:rFonts w:eastAsia="Times New Roman"/>
          <w:b/>
          <w:bCs/>
          <w:spacing w:val="10"/>
          <w:sz w:val="21"/>
          <w:szCs w:val="21"/>
        </w:rPr>
      </w:pPr>
      <w:r w:rsidRPr="00384AC2">
        <w:rPr>
          <w:rFonts w:eastAsia="Times New Roman"/>
          <w:b/>
          <w:bCs/>
          <w:spacing w:val="10"/>
          <w:sz w:val="21"/>
          <w:szCs w:val="21"/>
        </w:rPr>
        <w:t>СОГЛАСОВАНО:</w:t>
      </w:r>
    </w:p>
    <w:p w:rsidR="00155979" w:rsidRPr="00384AC2" w:rsidRDefault="00155979" w:rsidP="00155979">
      <w:pPr>
        <w:tabs>
          <w:tab w:val="left" w:leader="underscore" w:pos="3840"/>
        </w:tabs>
        <w:spacing w:after="323" w:line="210" w:lineRule="exact"/>
        <w:ind w:right="300"/>
        <w:rPr>
          <w:rFonts w:eastAsia="Times New Roman"/>
          <w:spacing w:val="10"/>
          <w:sz w:val="21"/>
          <w:szCs w:val="21"/>
        </w:rPr>
      </w:pPr>
      <w:r w:rsidRPr="00384AC2">
        <w:rPr>
          <w:rFonts w:eastAsia="Times New Roman"/>
          <w:spacing w:val="10"/>
          <w:sz w:val="21"/>
          <w:szCs w:val="21"/>
        </w:rPr>
        <w:t>Председатель профкома:</w:t>
      </w:r>
      <w:r w:rsidRPr="00384AC2">
        <w:rPr>
          <w:rFonts w:eastAsia="Times New Roman"/>
          <w:spacing w:val="10"/>
          <w:sz w:val="21"/>
          <w:szCs w:val="21"/>
        </w:rPr>
        <w:tab/>
        <w:t>/</w:t>
      </w:r>
      <w:proofErr w:type="spellStart"/>
      <w:r w:rsidRPr="00384AC2">
        <w:rPr>
          <w:rFonts w:eastAsia="Times New Roman"/>
          <w:spacing w:val="10"/>
          <w:sz w:val="21"/>
          <w:szCs w:val="21"/>
        </w:rPr>
        <w:t>Байцуева</w:t>
      </w:r>
      <w:proofErr w:type="spellEnd"/>
      <w:r w:rsidRPr="00384AC2">
        <w:rPr>
          <w:rFonts w:eastAsia="Times New Roman"/>
          <w:spacing w:val="10"/>
          <w:sz w:val="21"/>
          <w:szCs w:val="21"/>
        </w:rPr>
        <w:t xml:space="preserve"> Р.М./</w:t>
      </w:r>
    </w:p>
    <w:p w:rsidR="00155979" w:rsidRPr="00E54ACE" w:rsidRDefault="00155979" w:rsidP="00E54ACE">
      <w:pPr>
        <w:tabs>
          <w:tab w:val="left" w:leader="underscore" w:pos="966"/>
        </w:tabs>
        <w:spacing w:after="260" w:line="240" w:lineRule="exact"/>
        <w:ind w:left="20"/>
        <w:rPr>
          <w:b/>
          <w:bCs/>
        </w:rPr>
      </w:pPr>
      <w:r w:rsidRPr="00E54ACE">
        <w:rPr>
          <w:rFonts w:eastAsia="Times New Roman"/>
          <w:b/>
          <w:shd w:val="clear" w:color="auto" w:fill="FFFFFF"/>
        </w:rPr>
        <w:t>№</w:t>
      </w:r>
      <w:r w:rsidR="00E54ACE">
        <w:rPr>
          <w:rFonts w:eastAsia="Times New Roman"/>
          <w:b/>
          <w:shd w:val="clear" w:color="auto" w:fill="FFFFFF"/>
        </w:rPr>
        <w:t xml:space="preserve"> </w:t>
      </w:r>
      <w:bookmarkStart w:id="0" w:name="_GoBack"/>
      <w:bookmarkEnd w:id="0"/>
      <w:r w:rsidR="00E54ACE" w:rsidRPr="00E54ACE">
        <w:rPr>
          <w:rFonts w:eastAsia="Times New Roman"/>
          <w:b/>
          <w:sz w:val="20"/>
          <w:szCs w:val="20"/>
        </w:rPr>
        <w:t>64</w:t>
      </w:r>
    </w:p>
    <w:p w:rsidR="00155979" w:rsidRPr="00155979" w:rsidRDefault="00155979" w:rsidP="00155979">
      <w:pPr>
        <w:jc w:val="center"/>
      </w:pPr>
      <w:r w:rsidRPr="00155979">
        <w:rPr>
          <w:b/>
          <w:bCs/>
        </w:rPr>
        <w:t>ПОЛОЖЕНИЕ</w:t>
      </w:r>
      <w:r w:rsidRPr="00155979">
        <w:rPr>
          <w:b/>
          <w:bCs/>
        </w:rPr>
        <w:br/>
        <w:t>О ВСЕРОССИЙСКОЙ ОЛИМПИАДЕ ШКОЛЬНИКОВ</w:t>
      </w:r>
    </w:p>
    <w:p w:rsidR="00155979" w:rsidRPr="00155979" w:rsidRDefault="00155979" w:rsidP="00155979"/>
    <w:p w:rsidR="00155979" w:rsidRPr="00155979" w:rsidRDefault="00155979" w:rsidP="00155979">
      <w:r w:rsidRPr="00155979">
        <w:t>I. Общие положения</w:t>
      </w:r>
    </w:p>
    <w:p w:rsidR="00155979" w:rsidRPr="00155979" w:rsidRDefault="00155979" w:rsidP="00155979">
      <w:r w:rsidRPr="00155979">
        <w:t xml:space="preserve">     1. Настоящее Положение определяет порядок организации и проведения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 </w:t>
      </w:r>
      <w:r w:rsidRPr="00155979">
        <w:br/>
        <w:t xml:space="preserve">     2. 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 </w:t>
      </w:r>
      <w:r w:rsidRPr="00155979">
        <w:br/>
        <w:t xml:space="preserve">     3. </w:t>
      </w:r>
      <w:proofErr w:type="gramStart"/>
      <w:r w:rsidRPr="00155979">
        <w:t xml:space="preserve"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в том числе образовательных организаций Российской Федерации, расположенных за пределами территории Российской Федерации (далее - образовательные организации). </w:t>
      </w:r>
      <w:r w:rsidRPr="00155979">
        <w:br/>
        <w:t>     4.</w:t>
      </w:r>
      <w:proofErr w:type="gramEnd"/>
      <w:r w:rsidRPr="00155979">
        <w:t xml:space="preserve"> Олимпиада проводится в четыре этапа: школьный, муниципальный, региональный и заключительный. </w:t>
      </w:r>
      <w:r w:rsidRPr="00155979">
        <w:br/>
        <w:t xml:space="preserve">     5. </w:t>
      </w:r>
      <w:proofErr w:type="gramStart"/>
      <w:r w:rsidRPr="00155979">
        <w:t xml:space="preserve">Организаторами этапов Олимпиады являются: </w:t>
      </w:r>
      <w:r w:rsidRPr="00155979">
        <w:br/>
        <w:t xml:space="preserve">     школьный этап - образовательные организации (далее - организатор школьного этапа Олимпиады); </w:t>
      </w:r>
      <w:r w:rsidRPr="00155979">
        <w:br/>
        <w:t xml:space="preserve">     муниципальный этап - органы местного самоуправления муниципальных районов и городских округов в сфере образования (далее - организатор муниципального этапа Олимпиады); </w:t>
      </w:r>
      <w:r w:rsidRPr="00155979">
        <w:br/>
        <w:t xml:space="preserve">     региональный этап - органы исполнительной власти субъектов Российской Федерации, осуществляющих управление в сфере образования (далее - организатор регионального этапа Олимпиады); </w:t>
      </w:r>
      <w:r w:rsidRPr="00155979">
        <w:br/>
        <w:t xml:space="preserve">     заключительный этап - Федеральное агентство по образованию (далее - </w:t>
      </w:r>
      <w:proofErr w:type="spellStart"/>
      <w:r w:rsidRPr="00155979">
        <w:t>Рособразование</w:t>
      </w:r>
      <w:proofErr w:type="spellEnd"/>
      <w:r w:rsidRPr="00155979">
        <w:t xml:space="preserve">). </w:t>
      </w:r>
      <w:r w:rsidRPr="00155979">
        <w:br/>
        <w:t>     6.</w:t>
      </w:r>
      <w:proofErr w:type="gramEnd"/>
      <w:r w:rsidRPr="00155979">
        <w:t xml:space="preserve">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 (далее - </w:t>
      </w:r>
      <w:proofErr w:type="spellStart"/>
      <w:r w:rsidRPr="00155979">
        <w:t>Минобрнауки</w:t>
      </w:r>
      <w:proofErr w:type="spellEnd"/>
      <w:r w:rsidRPr="00155979">
        <w:t xml:space="preserve"> России), с учетом начала изучения каждого из указанных предметов. </w:t>
      </w:r>
      <w:r w:rsidRPr="00155979">
        <w:br/>
        <w:t xml:space="preserve">     7.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- олимпиадные задания). </w:t>
      </w:r>
      <w:r w:rsidRPr="00155979">
        <w:br/>
        <w:t xml:space="preserve">     8. Квоты на участие в каждом этапе Олимпиады определяются организатором соответствующего этапа </w:t>
      </w:r>
      <w:r w:rsidRPr="00155979">
        <w:lastRenderedPageBreak/>
        <w:t xml:space="preserve">Олимпиады. Квоты на участие в школьном этапе Олимпиады не устанавливаются. </w:t>
      </w:r>
      <w:r w:rsidRPr="00155979">
        <w:br/>
        <w:t xml:space="preserve">     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  <w:r w:rsidRPr="00155979">
        <w:br/>
        <w:t xml:space="preserve">     10. Образцы дипломов победителей и призеров заключительного этапа Олимпиады утверждаются </w:t>
      </w:r>
      <w:proofErr w:type="spellStart"/>
      <w:r w:rsidRPr="00155979">
        <w:t>Минобрнауки</w:t>
      </w:r>
      <w:proofErr w:type="spellEnd"/>
      <w:r w:rsidRPr="00155979">
        <w:t xml:space="preserve"> России; образцы дипломов регионального, муниципального и школьного этапов Олимпиады утверждаются организаторами соответствующего этапа Олимпиады. </w:t>
      </w:r>
      <w:r w:rsidRPr="00155979">
        <w:br/>
        <w:t xml:space="preserve">     11. Общее руководство проведением Олимпиады и ее организационное обеспечение осуществляет Центральный оргкомитет Олимпиады. </w:t>
      </w:r>
      <w:r w:rsidRPr="00155979">
        <w:br/>
        <w:t xml:space="preserve">     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 </w:t>
      </w:r>
      <w:r w:rsidRPr="00155979">
        <w:br/>
        <w:t xml:space="preserve">     12. Состав Центрального оргкомитета Олимпиады формируется из представителей федеральных органов исполнительной власти, органов исполнительной власти субъектов Российской Федерации, осуществляющих управление в сфере образования, органов местного самоуправления муниципальных районов и городских округов, представителей центральных предметно-методических комиссий Олимпиады, образовательных, научных и общественных организаций и утверждается </w:t>
      </w:r>
      <w:proofErr w:type="spellStart"/>
      <w:r w:rsidRPr="00155979">
        <w:t>Рособразованием</w:t>
      </w:r>
      <w:proofErr w:type="spellEnd"/>
      <w:r w:rsidRPr="00155979">
        <w:t xml:space="preserve">. </w:t>
      </w:r>
      <w:r w:rsidRPr="00155979">
        <w:br/>
        <w:t xml:space="preserve">     13. Центральный оргкомитет Олимпиады: </w:t>
      </w:r>
      <w:r w:rsidRPr="00155979">
        <w:br/>
        <w:t xml:space="preserve">     вносит предложения в </w:t>
      </w:r>
      <w:proofErr w:type="spellStart"/>
      <w:r w:rsidRPr="00155979">
        <w:t>Рособразование</w:t>
      </w:r>
      <w:proofErr w:type="spellEnd"/>
      <w:r w:rsidRPr="00155979">
        <w:t xml:space="preserve"> по датам проведения Олимпиады по каждому общеобразовательному предмету регионального и заключительного этапов Олимпиады; по составу центральных предметн</w:t>
      </w:r>
      <w:proofErr w:type="gramStart"/>
      <w:r w:rsidRPr="00155979">
        <w:t>о-</w:t>
      </w:r>
      <w:proofErr w:type="gramEnd"/>
      <w:r w:rsidRPr="00155979">
        <w:t xml:space="preserve"> методических комиссий Олимпиады и жюри заключительного этапа Олимпиады; по количеству участников заключительного этапа Олимпиады по каждому общеобразовательному предмету из числа победителей и призеров регионального этапа Олимпиады; </w:t>
      </w:r>
      <w:r w:rsidRPr="00155979">
        <w:br/>
        <w:t>     </w:t>
      </w:r>
      <w:proofErr w:type="gramStart"/>
      <w:r w:rsidRPr="00155979">
        <w:t xml:space="preserve">определяет квоту победителей и призеров заключительного этапа Олимпиады; </w:t>
      </w:r>
      <w:r w:rsidRPr="00155979">
        <w:br/>
        <w:t>     рассматривает совместно с центральными предметно-методическими комиссиями Олимпиады заявления участников в случае, если во время проведения регионального или заключительного этапов Олимпиады оргкомитет, жюри и участник регионального или заключительного этапов Олимпиады не смогли прийти к единому мнению по оценке выполненного олимпиадного задания участника регионального или заключительного этапов Олимпиады;</w:t>
      </w:r>
      <w:proofErr w:type="gramEnd"/>
      <w:r w:rsidRPr="00155979">
        <w:t xml:space="preserve"> </w:t>
      </w:r>
      <w:r w:rsidRPr="00155979">
        <w:br/>
        <w:t xml:space="preserve">     анализирует, обобщает итоги Олимпиады и представляет отчет о проведении Олимпиады в </w:t>
      </w:r>
      <w:proofErr w:type="spellStart"/>
      <w:r w:rsidRPr="00155979">
        <w:t>Рособразование</w:t>
      </w:r>
      <w:proofErr w:type="spellEnd"/>
      <w:r w:rsidRPr="00155979">
        <w:t xml:space="preserve">; </w:t>
      </w:r>
      <w:r w:rsidRPr="00155979">
        <w:br/>
        <w:t xml:space="preserve">     рассматривает и вносит предложения в </w:t>
      </w:r>
      <w:proofErr w:type="spellStart"/>
      <w:r w:rsidRPr="00155979">
        <w:t>Минобрнауки</w:t>
      </w:r>
      <w:proofErr w:type="spellEnd"/>
      <w:r w:rsidRPr="00155979">
        <w:t xml:space="preserve"> России по совершенствованию и дальнейшему развитию Олимпиады; </w:t>
      </w:r>
      <w:r w:rsidRPr="00155979">
        <w:br/>
        <w:t xml:space="preserve">     утверждает требования к проведению регионального и заключительного этапов Олимпиады по соответствующему общеобразовательному предмету; </w:t>
      </w:r>
      <w:r w:rsidRPr="00155979">
        <w:br/>
        <w:t xml:space="preserve">     готовит материалы для освещения организации и проведения Олимпиады в средствах массовой информации; </w:t>
      </w:r>
      <w:r w:rsidRPr="00155979">
        <w:br/>
        <w:t xml:space="preserve">     вносит в </w:t>
      </w:r>
      <w:proofErr w:type="spellStart"/>
      <w:r w:rsidRPr="00155979">
        <w:t>Рособразование</w:t>
      </w:r>
      <w:proofErr w:type="spellEnd"/>
      <w:r w:rsidRPr="00155979">
        <w:t xml:space="preserve"> </w:t>
      </w:r>
      <w:proofErr w:type="gramStart"/>
      <w:r w:rsidRPr="00155979">
        <w:t>по согласованию с центральными предметно-методическими комиссиями предложения по составу участников учебно-тренировочных сборов кандидатов в сборные команды Российской Федерации для участия</w:t>
      </w:r>
      <w:proofErr w:type="gramEnd"/>
      <w:r w:rsidRPr="00155979">
        <w:t xml:space="preserve"> в международных олимпиадах по общеобразовательным предметам. </w:t>
      </w:r>
      <w:r w:rsidRPr="00155979">
        <w:br/>
        <w:t xml:space="preserve">     14. Методическое обеспечение проведения Олимпиады осуществляют центральные предметно-методические комиссии Олимпиады. </w:t>
      </w:r>
      <w:r w:rsidRPr="00155979">
        <w:br/>
        <w:t xml:space="preserve">     15. Состав центральных предметно-методических комиссий Олимпиады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работниками, и утверждается </w:t>
      </w:r>
      <w:proofErr w:type="spellStart"/>
      <w:r w:rsidRPr="00155979">
        <w:t>Рособразованием</w:t>
      </w:r>
      <w:proofErr w:type="spellEnd"/>
      <w:r w:rsidRPr="00155979">
        <w:t xml:space="preserve">. </w:t>
      </w:r>
      <w:r w:rsidRPr="00155979">
        <w:br/>
        <w:t xml:space="preserve">     16. </w:t>
      </w:r>
      <w:proofErr w:type="gramStart"/>
      <w:r w:rsidRPr="00155979">
        <w:t xml:space="preserve">Центральные предметно-методические комиссии Олимпиады: разрабатывают требования к проведению регионального и заключительного этапов Олимпиады по соответствующему общеобразовательному предмету, устанавливающие форму проведения, и требования к техническому обеспечению каждого этапа,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</w:t>
      </w:r>
      <w:r w:rsidRPr="00155979">
        <w:lastRenderedPageBreak/>
        <w:t>заданий с участниками и рассмотрения апелляций участников;</w:t>
      </w:r>
      <w:proofErr w:type="gramEnd"/>
      <w:r w:rsidRPr="00155979">
        <w:t xml:space="preserve"> </w:t>
      </w:r>
      <w:r w:rsidRPr="00155979">
        <w:br/>
        <w:t>     </w:t>
      </w:r>
      <w:proofErr w:type="gramStart"/>
      <w:r w:rsidRPr="00155979">
        <w:t xml:space="preserve">подготавливают методические рекомендации по разработке требований к проведению школьного и муниципального этапов Олимпиады и составлению олимпиадных заданий указанных этапов Олимпиады; </w:t>
      </w:r>
      <w:r w:rsidRPr="00155979">
        <w:br/>
        <w:t xml:space="preserve">     разрабатывают тексты олимпиадных заданий, критерии и методики оценки выполненных олимпиадных заданий регионального и заключительного этапов Олимпиады; </w:t>
      </w:r>
      <w:r w:rsidRPr="00155979">
        <w:br/>
        <w:t xml:space="preserve">     формируют и вносят в </w:t>
      </w:r>
      <w:proofErr w:type="spellStart"/>
      <w:r w:rsidRPr="00155979">
        <w:t>Рособразование</w:t>
      </w:r>
      <w:proofErr w:type="spellEnd"/>
      <w:r w:rsidRPr="00155979">
        <w:t xml:space="preserve"> предложения по составу сборных команд Российской Федерации для участия в международных олимпиадах по общеобразовательным предметам. </w:t>
      </w:r>
      <w:r w:rsidRPr="00155979">
        <w:br/>
        <w:t>     17.</w:t>
      </w:r>
      <w:proofErr w:type="gramEnd"/>
      <w:r w:rsidRPr="00155979">
        <w:t xml:space="preserve"> Проверку выполненных олимпиадных заданий школьного, муниципального, регионального и заключительного этапов Олимпиады осуществляют жюри соответствующих этапов Олимпиады. </w:t>
      </w:r>
      <w:r w:rsidRPr="00155979">
        <w:br/>
        <w:t xml:space="preserve">     18.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работниками. </w:t>
      </w:r>
      <w:r w:rsidRPr="00155979">
        <w:br/>
        <w:t xml:space="preserve">     19. Жюри всех этапов Олимпиады: оценивает выполненные олимпиадные задания; </w:t>
      </w:r>
      <w:r w:rsidRPr="00155979">
        <w:br/>
        <w:t xml:space="preserve">     проводит анализ выполненных олимпиадных заданий; </w:t>
      </w:r>
      <w:r w:rsidRPr="00155979">
        <w:br/>
        <w:t xml:space="preserve">     определяет победителей и призеров соответствующего этапа Олимпиады; </w:t>
      </w:r>
      <w:r w:rsidRPr="00155979">
        <w:br/>
        <w:t xml:space="preserve">     рассматривает совместно с оргкомитетом соответствующего этапа Олимпиады апелляции участников; </w:t>
      </w:r>
      <w:r w:rsidRPr="00155979">
        <w:br/>
        <w:t>     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155979" w:rsidRPr="00155979" w:rsidRDefault="00155979" w:rsidP="00155979">
      <w:r w:rsidRPr="00155979">
        <w:t>II. Порядок проведения школьного этапа Олимпиады</w:t>
      </w:r>
    </w:p>
    <w:p w:rsidR="00155979" w:rsidRPr="00155979" w:rsidRDefault="00155979" w:rsidP="00155979"/>
    <w:p w:rsidR="00155979" w:rsidRPr="00155979" w:rsidRDefault="00155979" w:rsidP="00155979">
      <w:r w:rsidRPr="00155979">
        <w:t xml:space="preserve">     20. Школьный этап Олимпиады проводится организатором указанного этапа Олимпиады ежегодно с 1 октября по 15 ноября.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 </w:t>
      </w:r>
      <w:r w:rsidRPr="00155979">
        <w:br/>
        <w:t xml:space="preserve">     21.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  <w:r w:rsidRPr="00155979">
        <w:br/>
        <w:t>     Оргкомитет школьного этапа Олимпиады утверждает требования к проведению указанного этапа Олимпиады, разработанные предметн</w:t>
      </w:r>
      <w:proofErr w:type="gramStart"/>
      <w:r w:rsidRPr="00155979">
        <w:t>о-</w:t>
      </w:r>
      <w:proofErr w:type="gramEnd"/>
      <w:r w:rsidRPr="00155979">
        <w:t xml:space="preserve"> методическими комиссиями муниципального этапа Олимпиады с учетом методических рекомендаций центральных предметно-методических комиссий Олимпиады. </w:t>
      </w:r>
      <w:r w:rsidRPr="00155979">
        <w:br/>
        <w:t xml:space="preserve">     22.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Олимпиады. </w:t>
      </w:r>
      <w:r w:rsidRPr="00155979">
        <w:br/>
        <w:t xml:space="preserve">     23. В школьном этапе Олимпиады по каждому общеобразовательному предмету принимают участие обучающиеся 5-11 классов образовательных организаций. </w:t>
      </w:r>
      <w:r w:rsidRPr="00155979">
        <w:br/>
        <w:t xml:space="preserve">     24.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  <w:r w:rsidRPr="00155979">
        <w:br/>
        <w:t xml:space="preserve">     В случае, когда победители не определены, в школьном этапе Олимпиады определяются только призеры. </w:t>
      </w:r>
      <w:r w:rsidRPr="00155979">
        <w:br/>
        <w:t xml:space="preserve">     25.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  <w:r w:rsidRPr="00155979">
        <w:br/>
        <w:t xml:space="preserve">     26.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  <w:r w:rsidRPr="00155979">
        <w:br/>
        <w:t>     </w:t>
      </w:r>
      <w:proofErr w:type="gramStart"/>
      <w:r w:rsidRPr="00155979"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  <w:r w:rsidRPr="00155979">
        <w:br/>
        <w:t>     27.</w:t>
      </w:r>
      <w:proofErr w:type="gramEnd"/>
      <w:r w:rsidRPr="00155979">
        <w:t xml:space="preserve"> Список победителей и призеров школьного этапа Олимпиады утверждается организатором школьного этапа Олимпиады. </w:t>
      </w:r>
      <w:r w:rsidRPr="00155979">
        <w:br/>
        <w:t>     28. Победители и призеры школьного этапа Олимпиады награждаются дипломами.</w:t>
      </w:r>
    </w:p>
    <w:p w:rsidR="00155979" w:rsidRPr="00155979" w:rsidRDefault="00155979" w:rsidP="00155979">
      <w:r w:rsidRPr="00155979">
        <w:lastRenderedPageBreak/>
        <w:t>III. Порядок проведения муниципального этапа Олимпиады</w:t>
      </w:r>
    </w:p>
    <w:p w:rsidR="00155979" w:rsidRPr="00155979" w:rsidRDefault="00155979" w:rsidP="00155979"/>
    <w:p w:rsidR="00155979" w:rsidRPr="00155979" w:rsidRDefault="00155979" w:rsidP="00155979">
      <w:r w:rsidRPr="00155979">
        <w:t xml:space="preserve">     29. Муниципальный этап Олимпиады проводится организатором указанного этапа Олимпиады ежегодно с 15 ноября по 15 декабря.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 </w:t>
      </w:r>
      <w:r w:rsidRPr="00155979">
        <w:br/>
        <w:t>     30. Для проведения муниципального этапа Олимпиады организатором указанного этапа Олимпиады создаются оргкомитет, предметн</w:t>
      </w:r>
      <w:proofErr w:type="gramStart"/>
      <w:r w:rsidRPr="00155979">
        <w:t>о-</w:t>
      </w:r>
      <w:proofErr w:type="gramEnd"/>
      <w:r w:rsidRPr="00155979">
        <w:t xml:space="preserve"> методические комиссии и жюри муниципального этапа Олимпиады. </w:t>
      </w:r>
      <w:r w:rsidRPr="00155979">
        <w:br/>
        <w:t>     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учетом методических рекомендаций центральных предметн</w:t>
      </w:r>
      <w:proofErr w:type="gramStart"/>
      <w:r w:rsidRPr="00155979">
        <w:t>о-</w:t>
      </w:r>
      <w:proofErr w:type="gramEnd"/>
      <w:r w:rsidRPr="00155979">
        <w:t xml:space="preserve"> методических комиссий Олимпиады. </w:t>
      </w:r>
      <w:r w:rsidRPr="00155979">
        <w:br/>
        <w:t xml:space="preserve">     31.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 </w:t>
      </w:r>
      <w:r w:rsidRPr="00155979">
        <w:br/>
        <w:t xml:space="preserve">     32. В муниципальном этапе Олимпиады по каждому общеобразовательному предмету принимают участие обучающиеся 7-11 классов образовательных организаций: </w:t>
      </w:r>
      <w:r w:rsidRPr="00155979">
        <w:br/>
        <w:t xml:space="preserve">     победители и призеры школьного этапа Олимпиады текущего учебного года; </w:t>
      </w:r>
      <w:r w:rsidRPr="00155979">
        <w:br/>
        <w:t xml:space="preserve">     победители и призеры муниципального этапа Олимпиады предыдущего учебного года, если они продолжают обучение в образовательных организациях. </w:t>
      </w:r>
      <w:r w:rsidRPr="00155979">
        <w:br/>
        <w:t xml:space="preserve">     33.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  <w:r w:rsidRPr="00155979">
        <w:br/>
        <w:t xml:space="preserve">     В случае, когда победители не определены, на муниципальном этапе Олимпиады определяются только призеры. </w:t>
      </w:r>
      <w:r w:rsidRPr="00155979">
        <w:br/>
        <w:t xml:space="preserve">     34.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 </w:t>
      </w:r>
      <w:r w:rsidRPr="00155979">
        <w:br/>
        <w:t xml:space="preserve">     35.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 </w:t>
      </w:r>
      <w:r w:rsidRPr="00155979">
        <w:br/>
        <w:t>     </w:t>
      </w:r>
      <w:proofErr w:type="gramStart"/>
      <w:r w:rsidRPr="00155979">
        <w:t xml:space="preserve"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  <w:r w:rsidRPr="00155979">
        <w:br/>
        <w:t>     36.</w:t>
      </w:r>
      <w:proofErr w:type="gramEnd"/>
      <w:r w:rsidRPr="00155979">
        <w:t xml:space="preserve"> Список победителей и призеров муниципального этапа Олимпиады утверждается организатором муниципального этапа Олимпиады. </w:t>
      </w:r>
      <w:r w:rsidRPr="00155979">
        <w:br/>
        <w:t xml:space="preserve">     37. Победители и призеры муниципального этапа Олимпиады награждаются дипломами. </w:t>
      </w:r>
      <w:r w:rsidRPr="00155979">
        <w:br/>
        <w:t xml:space="preserve">     38. В городах федерального значения Москве и Санкт-Петербурге муниципальный этап Олимпиады проводится с </w:t>
      </w:r>
      <w:proofErr w:type="gramStart"/>
      <w:r w:rsidRPr="00155979">
        <w:t>учетом</w:t>
      </w:r>
      <w:proofErr w:type="gramEnd"/>
      <w:r w:rsidRPr="00155979">
        <w:t xml:space="preserve"> установленных в указанных субъектах Российской Федерации особенностей организации местного самоуправления.</w:t>
      </w:r>
    </w:p>
    <w:p w:rsidR="00155979" w:rsidRPr="00155979" w:rsidRDefault="00155979" w:rsidP="00155979">
      <w:r w:rsidRPr="00155979">
        <w:t>IV. Порядок проведения регионального этапа Олимпиады</w:t>
      </w:r>
    </w:p>
    <w:p w:rsidR="00155979" w:rsidRPr="00155979" w:rsidRDefault="00155979" w:rsidP="00155979"/>
    <w:p w:rsidR="00155979" w:rsidRPr="00155979" w:rsidRDefault="00155979" w:rsidP="00155979">
      <w:r w:rsidRPr="00155979">
        <w:t xml:space="preserve">     39. Региональный этап Олимпиады проводится организатором указанного этапа Олимпиады ежегодно с 10 января по 10 февраля. Конкретные даты проведения регионального этапа Олимпиады по каждому общеобразовательному предмету устанавливаются </w:t>
      </w:r>
      <w:proofErr w:type="spellStart"/>
      <w:r w:rsidRPr="00155979">
        <w:t>Рособразованием</w:t>
      </w:r>
      <w:proofErr w:type="spellEnd"/>
      <w:r w:rsidRPr="00155979">
        <w:t xml:space="preserve">. </w:t>
      </w:r>
      <w:r w:rsidRPr="00155979">
        <w:br/>
        <w:t>     40. Для проведения регионального этапа Олимпиады организатором указанного этапа Олимпиады создаются оргкомитет, предметн</w:t>
      </w:r>
      <w:proofErr w:type="gramStart"/>
      <w:r w:rsidRPr="00155979">
        <w:t>о-</w:t>
      </w:r>
      <w:proofErr w:type="gramEnd"/>
      <w:r w:rsidRPr="00155979">
        <w:t xml:space="preserve"> методические комиссии и жюри регионального этапа Олимпиады. </w:t>
      </w:r>
      <w:r w:rsidRPr="00155979">
        <w:br/>
        <w:t>     41.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</w:t>
      </w:r>
      <w:proofErr w:type="gramStart"/>
      <w:r w:rsidRPr="00155979">
        <w:t>о-</w:t>
      </w:r>
      <w:proofErr w:type="gramEnd"/>
      <w:r w:rsidRPr="00155979">
        <w:t xml:space="preserve"> методическими комиссиями Олимпиады. </w:t>
      </w:r>
      <w:r w:rsidRPr="00155979">
        <w:br/>
      </w:r>
      <w:r w:rsidRPr="00155979">
        <w:lastRenderedPageBreak/>
        <w:t xml:space="preserve">     42. В региональном этапе Олимпиады по каждому общеобразовательному предмету принимают участие обучающиеся 9-11 классов образовательных организаций: </w:t>
      </w:r>
      <w:r w:rsidRPr="00155979">
        <w:br/>
        <w:t xml:space="preserve">     победители и призеры муниципального этапа Олимпиады текущего учебного года; </w:t>
      </w:r>
      <w:r w:rsidRPr="00155979">
        <w:br/>
        <w:t xml:space="preserve">     победители и призеры регионального этапа Олимпиады предыдущего учебного года, если они продолжают обучение в образовательных организациях; </w:t>
      </w:r>
      <w:r w:rsidRPr="00155979">
        <w:br/>
        <w:t xml:space="preserve">     победители школьного этапа Олимпиады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proofErr w:type="spellStart"/>
      <w:r w:rsidRPr="00155979">
        <w:t>Рособразованием</w:t>
      </w:r>
      <w:proofErr w:type="spellEnd"/>
      <w:r w:rsidRPr="00155979">
        <w:t xml:space="preserve">; </w:t>
      </w:r>
      <w:r w:rsidRPr="00155979">
        <w:br/>
        <w:t xml:space="preserve">     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proofErr w:type="spellStart"/>
      <w:r w:rsidRPr="00155979">
        <w:t>Рособразованием</w:t>
      </w:r>
      <w:proofErr w:type="spellEnd"/>
      <w:r w:rsidRPr="00155979">
        <w:t xml:space="preserve">. </w:t>
      </w:r>
      <w:r w:rsidRPr="00155979">
        <w:br/>
        <w:t xml:space="preserve">     43. Победителем регионального этапа Олимпиады признается участник регионального этапа Олимпиады, набравший наибольшее количество баллов, составляющее более половины </w:t>
      </w:r>
      <w:proofErr w:type="gramStart"/>
      <w:r w:rsidRPr="00155979">
        <w:t>от</w:t>
      </w:r>
      <w:proofErr w:type="gramEnd"/>
      <w:r w:rsidRPr="00155979">
        <w:t xml:space="preserve"> максимально возможных. </w:t>
      </w:r>
      <w:r w:rsidRPr="00155979">
        <w:br/>
        <w:t xml:space="preserve">     Все участники регионального этапа Олимпиады, которые набрали одинаковое наибольшее количество баллов, составляющее более половины </w:t>
      </w:r>
      <w:proofErr w:type="gramStart"/>
      <w:r w:rsidRPr="00155979">
        <w:t>от</w:t>
      </w:r>
      <w:proofErr w:type="gramEnd"/>
      <w:r w:rsidRPr="00155979">
        <w:t xml:space="preserve"> максимально возможных, признаются победителями. </w:t>
      </w:r>
      <w:r w:rsidRPr="00155979">
        <w:br/>
        <w:t xml:space="preserve">     В случае, когда ни один из участников регионального этапа Олимпиады не набрал более половины от максимально возможных баллов, определяются только призеры. </w:t>
      </w:r>
      <w:r w:rsidRPr="00155979">
        <w:br/>
        <w:t xml:space="preserve">     44. Призерами регионального этапа Олимпиады в пределах установленной квоты победителей и призеров признаются все участники регионального этапа Олимпиады, следующие в итоговой таблице за победителями. </w:t>
      </w:r>
      <w:r w:rsidRPr="00155979">
        <w:br/>
        <w:t xml:space="preserve">     В случае, когда у участника регионального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  <w:r w:rsidRPr="00155979">
        <w:br/>
        <w:t>     все участники признаются призерами, если набранные ими балл</w:t>
      </w:r>
      <w:proofErr w:type="gramStart"/>
      <w:r w:rsidRPr="00155979">
        <w:t>ы-</w:t>
      </w:r>
      <w:proofErr w:type="gramEnd"/>
      <w:r w:rsidRPr="00155979">
        <w:t xml:space="preserve"> больше половины максимально </w:t>
      </w:r>
      <w:proofErr w:type="gramStart"/>
      <w:r w:rsidRPr="00155979">
        <w:t>возможных</w:t>
      </w:r>
      <w:proofErr w:type="gramEnd"/>
      <w:r w:rsidRPr="00155979">
        <w:t xml:space="preserve">; </w:t>
      </w:r>
      <w:r w:rsidRPr="00155979">
        <w:br/>
        <w:t xml:space="preserve">     все участники не признаются призерами, если набранные ими баллы не превышают половины максимально возможных. </w:t>
      </w:r>
      <w:r w:rsidRPr="00155979">
        <w:br/>
        <w:t xml:space="preserve">     45. Квота победителей и призеров регионального этапа Олимпиады по каждому общеобразовательному предмету определяется организатором регионального этапа Олимпиады по согласованию с оргкомитетом регионального этапа Олимпиады и составляет не более 25 процентов от общего числа участников регионального этапа Олимпиады по соответствующему предмету. </w:t>
      </w:r>
      <w:r w:rsidRPr="00155979">
        <w:br/>
        <w:t xml:space="preserve">     46. Список победителей и призеров регионального этапа Олимпиады утверждается организатором регионального этапа Олимпиады. </w:t>
      </w:r>
      <w:r w:rsidRPr="00155979">
        <w:br/>
        <w:t xml:space="preserve">     47. Победители и призеры регионального этапа Олимпиады награждаются дипломами. </w:t>
      </w:r>
      <w:r w:rsidRPr="00155979">
        <w:br/>
        <w:t xml:space="preserve">     48.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</w:t>
      </w:r>
      <w:proofErr w:type="spellStart"/>
      <w:r w:rsidRPr="00155979">
        <w:t>Рособразование</w:t>
      </w:r>
      <w:proofErr w:type="spellEnd"/>
      <w:r w:rsidRPr="00155979">
        <w:t>.</w:t>
      </w:r>
    </w:p>
    <w:p w:rsidR="00155979" w:rsidRPr="00155979" w:rsidRDefault="00155979" w:rsidP="00155979">
      <w:r w:rsidRPr="00155979">
        <w:t>V. Порядок проведения заключительного этапа Олимпиады</w:t>
      </w:r>
    </w:p>
    <w:p w:rsidR="00155979" w:rsidRPr="00155979" w:rsidRDefault="00155979" w:rsidP="00155979"/>
    <w:p w:rsidR="00155979" w:rsidRPr="00155979" w:rsidRDefault="00155979" w:rsidP="00155979">
      <w:r w:rsidRPr="00155979">
        <w:t xml:space="preserve">     49. Заключительный этап Олимпиады проводится </w:t>
      </w:r>
      <w:proofErr w:type="spellStart"/>
      <w:r w:rsidRPr="00155979">
        <w:t>Рособразованием</w:t>
      </w:r>
      <w:proofErr w:type="spellEnd"/>
      <w:r w:rsidRPr="00155979">
        <w:t xml:space="preserve"> ежегодно с 20 марта по 1 мая на территории субъектов Российской Федерации. </w:t>
      </w:r>
      <w:r w:rsidRPr="00155979">
        <w:br/>
        <w:t xml:space="preserve">     50. Выбор субъектов Российской Федерации, на территории которых будет проводиться заключительный этап Олимпиады, осуществляется на основании заявок, представляемых в </w:t>
      </w:r>
      <w:proofErr w:type="spellStart"/>
      <w:r w:rsidRPr="00155979">
        <w:t>Рособразование</w:t>
      </w:r>
      <w:proofErr w:type="spellEnd"/>
      <w:r w:rsidRPr="00155979">
        <w:t xml:space="preserve"> органами государственной власти субъектов Российской Федерации. </w:t>
      </w:r>
      <w:r w:rsidRPr="00155979">
        <w:br/>
        <w:t xml:space="preserve">     51. Список субъектов Российской Федерации, на территории которых будет проводиться заключительный этап Олимпиады, место и дата его проведения согласовываются с органами государственной власти субъектов Российской Федерации, на территории которых будет проводиться заключительный этап Олимпиады, и утверждаются </w:t>
      </w:r>
      <w:proofErr w:type="spellStart"/>
      <w:r w:rsidRPr="00155979">
        <w:t>Рособразованием</w:t>
      </w:r>
      <w:proofErr w:type="spellEnd"/>
      <w:r w:rsidRPr="00155979">
        <w:t xml:space="preserve">. </w:t>
      </w:r>
      <w:r w:rsidRPr="00155979">
        <w:br/>
        <w:t xml:space="preserve">     52. Для проведения заключительного этапа Олимпиады создаются оргкомитеты и жюри заключительного этапа Олимпиады. </w:t>
      </w:r>
      <w:r w:rsidRPr="00155979">
        <w:br/>
        <w:t xml:space="preserve">     53. Состав оргкомитетов заключительного этапа Олимпиады утверждается органами государственной </w:t>
      </w:r>
      <w:r w:rsidRPr="00155979">
        <w:lastRenderedPageBreak/>
        <w:t xml:space="preserve">власти субъектов Российской Федерации, на территории которых проводится заключительный этап Олимпиады, по согласованию с </w:t>
      </w:r>
      <w:proofErr w:type="spellStart"/>
      <w:r w:rsidRPr="00155979">
        <w:t>Рособразованием</w:t>
      </w:r>
      <w:proofErr w:type="spellEnd"/>
      <w:r w:rsidRPr="00155979">
        <w:t xml:space="preserve">. </w:t>
      </w:r>
      <w:r w:rsidRPr="00155979">
        <w:br/>
        <w:t xml:space="preserve">     54. Состав жюри заключительного этапа Олимпиады утверждается </w:t>
      </w:r>
      <w:proofErr w:type="spellStart"/>
      <w:r w:rsidRPr="00155979">
        <w:t>Рособразованием</w:t>
      </w:r>
      <w:proofErr w:type="spellEnd"/>
      <w:r w:rsidRPr="00155979">
        <w:t xml:space="preserve">. </w:t>
      </w:r>
      <w:r w:rsidRPr="00155979">
        <w:br/>
        <w:t>     55. Заключительный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</w:t>
      </w:r>
      <w:proofErr w:type="gramStart"/>
      <w:r w:rsidRPr="00155979">
        <w:t>о-</w:t>
      </w:r>
      <w:proofErr w:type="gramEnd"/>
      <w:r w:rsidRPr="00155979">
        <w:t xml:space="preserve"> методическими комиссиями Олимпиады. </w:t>
      </w:r>
      <w:r w:rsidRPr="00155979">
        <w:br/>
        <w:t xml:space="preserve">     56. В заключительном этапе Олимпиады от каждого субъекта Российской Федерации принимают участие: </w:t>
      </w:r>
      <w:r w:rsidRPr="00155979">
        <w:br/>
        <w:t xml:space="preserve">     победители и призеры заключительного этапа Олимпиады предыдущего учебного года, если они продолжают обучение в образовательных организациях; </w:t>
      </w:r>
      <w:r w:rsidRPr="00155979">
        <w:br/>
        <w:t xml:space="preserve">     победители и призеры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</w:t>
      </w:r>
      <w:proofErr w:type="spellStart"/>
      <w:r w:rsidRPr="00155979">
        <w:t>Рособразованием</w:t>
      </w:r>
      <w:proofErr w:type="spellEnd"/>
      <w:r w:rsidRPr="00155979">
        <w:t xml:space="preserve">. </w:t>
      </w:r>
      <w:r w:rsidRPr="00155979">
        <w:br/>
        <w:t>     </w:t>
      </w:r>
      <w:proofErr w:type="gramStart"/>
      <w:r w:rsidRPr="00155979">
        <w:t xml:space="preserve">В случае если ни один победитель или призер регионального этапа Олимпиады, проводимого в субъекте Российской Федерации, не набрал определенное </w:t>
      </w:r>
      <w:proofErr w:type="spellStart"/>
      <w:r w:rsidRPr="00155979">
        <w:t>Рособразованием</w:t>
      </w:r>
      <w:proofErr w:type="spellEnd"/>
      <w:r w:rsidRPr="00155979">
        <w:t xml:space="preserve"> количество баллов, необходимое для участия в заключительном этапе Олимпиады, организатор регионального этапа Олимпиады с учетом решения жюри выбирает для участия в заключительном этапе Олимпиады одного участника из числа победителей или призеров (при отсутствии победителей) регионального этапа Олимпиады, набравших наибольшее количество</w:t>
      </w:r>
      <w:proofErr w:type="gramEnd"/>
      <w:r w:rsidRPr="00155979">
        <w:t xml:space="preserve"> баллов. </w:t>
      </w:r>
      <w:r w:rsidRPr="00155979">
        <w:br/>
        <w:t xml:space="preserve">     57. Победители заключительного этапа Олимпиады в пределах установленной квоты победителей и призеров определяются жюри в соответствии с итоговой таблицей. </w:t>
      </w:r>
      <w:r w:rsidRPr="00155979">
        <w:br/>
        <w:t xml:space="preserve">     58. Призерами заключительного этапа Олимпиады в пределах установленной квоты победителей и призеров признаются все участники заключительного этапа Олимпиады, следующие в итоговой таблице за победителями. </w:t>
      </w:r>
      <w:r w:rsidRPr="00155979">
        <w:br/>
        <w:t xml:space="preserve">     В случае, когда у участника заключительного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  <w:r w:rsidRPr="00155979">
        <w:br/>
        <w:t>     все участники признаются призерами, если набранные ими балл</w:t>
      </w:r>
      <w:proofErr w:type="gramStart"/>
      <w:r w:rsidRPr="00155979">
        <w:t>ы-</w:t>
      </w:r>
      <w:proofErr w:type="gramEnd"/>
      <w:r w:rsidRPr="00155979">
        <w:t xml:space="preserve"> больше половины максимально </w:t>
      </w:r>
      <w:proofErr w:type="gramStart"/>
      <w:r w:rsidRPr="00155979">
        <w:t>возможных</w:t>
      </w:r>
      <w:proofErr w:type="gramEnd"/>
      <w:r w:rsidRPr="00155979">
        <w:t xml:space="preserve">; </w:t>
      </w:r>
      <w:r w:rsidRPr="00155979">
        <w:br/>
        <w:t xml:space="preserve">     все участники не признаются призерами, если набранные ими баллы не превышают половины максимально возможных. </w:t>
      </w:r>
      <w:r w:rsidRPr="00155979">
        <w:br/>
        <w:t xml:space="preserve">     59. Квота победителей и призеров заключительного этапа Олимпиады по каждому общеобразовательному предмету определяется Центральным оргкомитетом Олимпиады и составляет не более 45 процентов от общего числа участников заключительного этапа Олимпиады,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Олимпиады. </w:t>
      </w:r>
      <w:r w:rsidRPr="00155979">
        <w:br/>
        <w:t xml:space="preserve">     60. Итоговые результаты заключительного этапа Олимпиады по всем общеобразовательным предметам, сформированные на основании протоколов жюри заключительного этапа Олимпиады, утверждаются приказом </w:t>
      </w:r>
      <w:proofErr w:type="spellStart"/>
      <w:r w:rsidRPr="00155979">
        <w:t>Рособразования</w:t>
      </w:r>
      <w:proofErr w:type="spellEnd"/>
      <w:r w:rsidRPr="00155979">
        <w:t xml:space="preserve">. </w:t>
      </w:r>
      <w:r w:rsidRPr="00155979">
        <w:br/>
        <w:t xml:space="preserve">     61. Победители и призеры заключительного этапа Олимпиады награждаются дипломами. </w:t>
      </w:r>
      <w:r w:rsidRPr="00155979">
        <w:br/>
        <w:t>     </w:t>
      </w:r>
      <w:proofErr w:type="gramStart"/>
      <w:r w:rsidRPr="00155979">
        <w:t>Победители и призеры заключительного этапа Олимпиады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(специальностям), соответствующим профилю Олимпиады</w:t>
      </w:r>
      <w:r w:rsidRPr="00155979">
        <w:rPr>
          <w:vertAlign w:val="superscript"/>
        </w:rPr>
        <w:t>*</w:t>
      </w:r>
      <w:r w:rsidRPr="00155979">
        <w:t xml:space="preserve">. </w:t>
      </w:r>
      <w:r w:rsidRPr="00155979">
        <w:br/>
        <w:t xml:space="preserve">     Образовательные учреждения среднего профессионального и высшего профессионального образования самостоятельно определяют соответствие направлений подготовки (специальностей) профилю Олимпиады. </w:t>
      </w:r>
      <w:r w:rsidRPr="00155979">
        <w:br/>
        <w:t>     62.</w:t>
      </w:r>
      <w:proofErr w:type="gramEnd"/>
      <w:r w:rsidRPr="00155979">
        <w:t xml:space="preserve"> Финансовое и методическое обеспечение заключительного этапа Олимпиады (за исключением расходов на проезд участников заключительного этапа Олимпиады и сопровождающих их лиц к месту проведения заключительного этапа и обратно, расходов на питание, проживание, транспортное и экскурсионное обслуживание сопровождающих лиц) и методическое обеспечение регионального этапа Олимпиады осуществляются за счет средств федерального бюджета.</w:t>
      </w:r>
    </w:p>
    <w:p w:rsidR="00DE708E" w:rsidRDefault="00DE708E"/>
    <w:sectPr w:rsidR="00DE708E" w:rsidSect="0015597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9"/>
    <w:rsid w:val="00155979"/>
    <w:rsid w:val="00DE708E"/>
    <w:rsid w:val="00E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5979"/>
    <w:rPr>
      <w:rFonts w:eastAsia="Times New Roman"/>
      <w:b/>
      <w:bCs/>
      <w:spacing w:val="10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155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55979"/>
    <w:pPr>
      <w:widowControl w:val="0"/>
      <w:shd w:val="clear" w:color="auto" w:fill="FFFFFF"/>
      <w:spacing w:after="0" w:line="701" w:lineRule="exact"/>
      <w:jc w:val="center"/>
    </w:pPr>
    <w:rPr>
      <w:rFonts w:eastAsia="Times New Roman"/>
      <w:b/>
      <w:bCs/>
      <w:spacing w:val="10"/>
      <w:sz w:val="21"/>
      <w:szCs w:val="21"/>
    </w:rPr>
  </w:style>
  <w:style w:type="character" w:customStyle="1" w:styleId="2Exact">
    <w:name w:val="Основной текст (2) Exact"/>
    <w:basedOn w:val="a0"/>
    <w:rsid w:val="00155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5979"/>
    <w:rPr>
      <w:rFonts w:eastAsia="Times New Roman"/>
      <w:b/>
      <w:bCs/>
      <w:spacing w:val="10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155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55979"/>
    <w:pPr>
      <w:widowControl w:val="0"/>
      <w:shd w:val="clear" w:color="auto" w:fill="FFFFFF"/>
      <w:spacing w:after="0" w:line="701" w:lineRule="exact"/>
      <w:jc w:val="center"/>
    </w:pPr>
    <w:rPr>
      <w:rFonts w:eastAsia="Times New Roman"/>
      <w:b/>
      <w:bCs/>
      <w:spacing w:val="10"/>
      <w:sz w:val="21"/>
      <w:szCs w:val="21"/>
    </w:rPr>
  </w:style>
  <w:style w:type="character" w:customStyle="1" w:styleId="2Exact">
    <w:name w:val="Основной текст (2) Exact"/>
    <w:basedOn w:val="a0"/>
    <w:rsid w:val="00155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7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03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3434</Words>
  <Characters>19574</Characters>
  <Application>Microsoft Office Word</Application>
  <DocSecurity>0</DocSecurity>
  <Lines>163</Lines>
  <Paragraphs>45</Paragraphs>
  <ScaleCrop>false</ScaleCrop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2014-03-05T11:56:00Z</dcterms:created>
  <dcterms:modified xsi:type="dcterms:W3CDTF">2014-03-05T14:02:00Z</dcterms:modified>
</cp:coreProperties>
</file>